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Pr>
        <w:t xml:space="preserve">xz-java </w:t>
      </w:r>
      <w:r>
        <w:rPr>
          <w:rStyle w:val="a0"/>
        </w:rPr>
        <w:t>1.</w:t>
      </w:r>
      <w:r>
        <w:rPr>
          <w:rStyle w:val="a0"/>
        </w:rPr>
        <w:t>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All the files in this package have been written by Lasse Collin</w:t>
      </w:r>
      <w:r>
        <w:rPr>
          <w:rStyle w:val="a0"/>
          <w:rFonts w:ascii="Consolas" w:hAnsi="Consolas"/>
          <w:sz w:val="18"/>
        </w:rPr>
        <w:t xml:space="preserve"> </w:t>
      </w:r>
      <w:r>
        <w:rPr>
          <w:rStyle w:val="a0"/>
          <w:rFonts w:ascii="Consolas" w:hAnsi="Consolas"/>
          <w:sz w:val="18"/>
        </w:rPr>
        <w:t>and/or Igor Pavlov. All these files have been put into the</w:t>
      </w:r>
      <w:r>
        <w:rPr>
          <w:rStyle w:val="a0"/>
          <w:rFonts w:ascii="Consolas" w:hAnsi="Consolas"/>
          <w:sz w:val="18"/>
        </w:rPr>
        <w:t xml:space="preserve"> </w:t>
      </w:r>
      <w:r>
        <w:rPr>
          <w:rStyle w:val="a0"/>
          <w:rFonts w:ascii="Consolas" w:hAnsi="Consolas"/>
          <w:sz w:val="18"/>
        </w:rPr>
        <w:t>public domain. You can do whatever you want with these files.</w:t>
      </w:r>
    </w:p>
    <w:p>
      <w:pPr>
        <w:spacing w:line="420" w:lineRule="exact"/>
      </w:pPr>
      <w:r>
        <w:rPr>
          <w:rStyle w:val="a0"/>
          <w:rFonts w:ascii="Arial" w:hAnsi="Arial"/>
          <w:b/>
          <w:sz w:val="24"/>
        </w:rPr>
        <w:t>License:</w:t>
      </w:r>
      <w:r>
        <w:rPr>
          <w:rStyle w:val="a0"/>
          <w:rFonts w:ascii="Consolas" w:hAnsi="Consolas"/>
          <w:sz w:val="18"/>
        </w:rPr>
        <w:t xml:space="preserve"> </w:t>
      </w:r>
      <w:r>
        <w:rPr>
          <w:rStyle w:val="a0"/>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